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68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sz w:val="27"/>
          <w:szCs w:val="27"/>
        </w:rPr>
        <w:t>ело № 5-</w:t>
      </w:r>
      <w:r>
        <w:rPr>
          <w:rFonts w:ascii="Times New Roman" w:eastAsia="Times New Roman" w:hAnsi="Times New Roman" w:cs="Times New Roman"/>
          <w:sz w:val="27"/>
          <w:szCs w:val="27"/>
        </w:rPr>
        <w:t>606</w:t>
      </w:r>
      <w:r>
        <w:rPr>
          <w:rFonts w:ascii="Times New Roman" w:eastAsia="Times New Roman" w:hAnsi="Times New Roman" w:cs="Times New Roman"/>
          <w:sz w:val="27"/>
          <w:szCs w:val="27"/>
        </w:rPr>
        <w:t>-2610/202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</w:p>
    <w:p>
      <w:pPr>
        <w:spacing w:before="0" w:after="0"/>
        <w:ind w:firstLine="68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68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Л Е Н И Е</w:t>
      </w:r>
    </w:p>
    <w:p>
      <w:pPr>
        <w:spacing w:before="0" w:after="0"/>
        <w:ind w:firstLine="68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>о делу об административном правонарушении</w:t>
      </w:r>
    </w:p>
    <w:p>
      <w:pPr>
        <w:spacing w:before="0" w:after="0"/>
        <w:ind w:firstLine="680"/>
        <w:jc w:val="center"/>
        <w:rPr>
          <w:sz w:val="27"/>
          <w:szCs w:val="27"/>
        </w:rPr>
      </w:pPr>
    </w:p>
    <w:p>
      <w:pPr>
        <w:spacing w:before="0" w:after="0"/>
        <w:ind w:firstLine="68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06 мая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г. Сургут</w:t>
      </w:r>
    </w:p>
    <w:p>
      <w:pPr>
        <w:spacing w:before="0" w:after="0"/>
        <w:ind w:firstLine="68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68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Ханты-Мансийского автономного округа – Югры Король Е.П., находящийся по адресу: г. Сургут ул. Гагарина д. 9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205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рассмотрев материалы дела в 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Калининой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Надежды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Викторовны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5rplc-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OrganizationNamegrp-28rplc-13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  <w:sz w:val="27"/>
          <w:szCs w:val="27"/>
        </w:rPr>
        <w:t>ч. 4 ст. 15.33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РФ,</w:t>
      </w:r>
    </w:p>
    <w:p>
      <w:pPr>
        <w:spacing w:before="0" w:after="0"/>
        <w:ind w:firstLine="680"/>
        <w:jc w:val="both"/>
        <w:rPr>
          <w:sz w:val="27"/>
          <w:szCs w:val="27"/>
        </w:rPr>
      </w:pPr>
    </w:p>
    <w:p>
      <w:pPr>
        <w:spacing w:before="0" w:after="0"/>
        <w:ind w:firstLine="68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ind w:firstLine="680"/>
        <w:jc w:val="center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24.11.2025 года </w:t>
      </w:r>
      <w:r>
        <w:rPr>
          <w:rStyle w:val="cat-OrganizationNamegrp-28rplc-15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(далее страхователь) направило в Отделение Фонда пенсионного и социального страхования Российской Федерации по Ханты-Мансийскому автономному округу - Югре (далее отделение Фонда, страховщик) сведения в электронном виде для назначения и в</w:t>
      </w:r>
      <w:r>
        <w:rPr>
          <w:rFonts w:ascii="Times New Roman" w:eastAsia="Times New Roman" w:hAnsi="Times New Roman" w:cs="Times New Roman"/>
          <w:sz w:val="27"/>
          <w:szCs w:val="27"/>
        </w:rPr>
        <w:t>ып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латы пособия по временной нетрудоспособности застрахованному лицу </w:t>
      </w:r>
      <w:r>
        <w:rPr>
          <w:rStyle w:val="cat-UserDefinedgrp-36rplc-1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по электронному листку нетрудоспособности № </w:t>
      </w:r>
      <w:r>
        <w:rPr>
          <w:rStyle w:val="cat-UserDefinedgrp-37rplc-2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период нетрудоспособности с 04.11.2025 г. по 10.11.2025г., что подтверждается распечаткой </w:t>
      </w:r>
      <w:r>
        <w:rPr>
          <w:rFonts w:ascii="Times New Roman" w:eastAsia="Times New Roman" w:hAnsi="Times New Roman" w:cs="Times New Roman"/>
          <w:sz w:val="27"/>
          <w:szCs w:val="27"/>
        </w:rPr>
        <w:t>проактивного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процесса № 368764456 функционального компонента «</w:t>
      </w:r>
      <w:r>
        <w:rPr>
          <w:rFonts w:ascii="Times New Roman" w:eastAsia="Times New Roman" w:hAnsi="Times New Roman" w:cs="Times New Roman"/>
          <w:sz w:val="27"/>
          <w:szCs w:val="27"/>
        </w:rPr>
        <w:t>Проактивные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</w:t>
      </w:r>
      <w:r>
        <w:rPr>
          <w:rFonts w:ascii="Times New Roman" w:eastAsia="Times New Roman" w:hAnsi="Times New Roman" w:cs="Times New Roman"/>
          <w:sz w:val="27"/>
          <w:szCs w:val="27"/>
        </w:rPr>
        <w:t>ып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латы» Федеральной государственной информационной системы «Единая интегрированная информационная система «Соцстрах» (далее программное обеспечение). Согласно </w:t>
      </w:r>
      <w:r>
        <w:rPr>
          <w:rFonts w:ascii="Times New Roman" w:eastAsia="Times New Roman" w:hAnsi="Times New Roman" w:cs="Times New Roman"/>
          <w:sz w:val="27"/>
          <w:szCs w:val="27"/>
        </w:rPr>
        <w:t>проактивному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процессу № 368764456, уведомление о закрытии листка нетрудоспособности и запрос на проверку, подтверждение, корректировку сведений страхователю (работодателю) было направлено оператором Единой государственной информационной системы 10.11.2025 г. в 16.14, что подтверждается распечаткой </w:t>
      </w:r>
      <w:r>
        <w:rPr>
          <w:rFonts w:ascii="Times New Roman" w:eastAsia="Times New Roman" w:hAnsi="Times New Roman" w:cs="Times New Roman"/>
          <w:sz w:val="27"/>
          <w:szCs w:val="27"/>
        </w:rPr>
        <w:t>проактивного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процесса программного обеспечения. Страхователи не позднее 3 рабочих дней со дня получения данных о закрытии электронного листка нетрудоспособности по запросу страховщика размещают в информационной системе страховщика подписанные усиленной квалифицированной электронной подписью сведения, необходимые для назначения и выплаты пособия по временной нетрудоспособности (ч.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8 ст. 13 </w:t>
      </w:r>
      <w:r>
        <w:rPr>
          <w:rFonts w:ascii="Times New Roman" w:eastAsia="Times New Roman" w:hAnsi="Times New Roman" w:cs="Times New Roman"/>
          <w:sz w:val="27"/>
          <w:szCs w:val="27"/>
        </w:rPr>
        <w:t>Федерального закона от 29.12.2006 года № 255-ФЗ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). Ответ на запрос страхователь должен был направить до 24 </w:t>
      </w:r>
      <w:r>
        <w:rPr>
          <w:rStyle w:val="cat-Timegrp-29rplc-25"/>
          <w:rFonts w:ascii="Times New Roman" w:eastAsia="Times New Roman" w:hAnsi="Times New Roman" w:cs="Times New Roman"/>
          <w:sz w:val="27"/>
          <w:szCs w:val="27"/>
        </w:rPr>
        <w:t>время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13.11.2025 г. Страхователь не направил ответ на запрос в течении трех рабочих дней с даты направления запроса на проверку, подтверждение, корректировку сведений, нарушив ч. 8 ст. 13 Закона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255-ФЗ. Таким образом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пропуск страхователем срока направления страховщику сведений для назначения и выплаты пособий по обязательному социальному страхованию на случай временной нетрудоспособности составил 6 рабочих дней.</w:t>
      </w:r>
    </w:p>
    <w:p>
      <w:pPr>
        <w:widowControl w:val="0"/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рассмотрении дела об административном правонарушении привлекаемая, будучи извещенн</w:t>
      </w:r>
      <w:r>
        <w:rPr>
          <w:rFonts w:ascii="Times New Roman" w:eastAsia="Times New Roman" w:hAnsi="Times New Roman" w:cs="Times New Roman"/>
          <w:sz w:val="27"/>
          <w:szCs w:val="27"/>
        </w:rPr>
        <w:t>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надлежащим образом о времени и месте судебного разбирательства, не присутствовала, </w:t>
      </w:r>
      <w:r>
        <w:rPr>
          <w:rFonts w:ascii="Times New Roman" w:eastAsia="Times New Roman" w:hAnsi="Times New Roman" w:cs="Times New Roman"/>
          <w:sz w:val="27"/>
          <w:szCs w:val="27"/>
        </w:rPr>
        <w:t>в телефонограмме суду просила рассмотреть дело в ее отсутствие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При таких обстоятельствах и на основании ч. 2 ст. 25.1 КоАП РФ судья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полагает возможным рассмотреть дело в отсутствие лица, в отношении которого ведется производство по делу, по имеющимся доказательствам. </w:t>
      </w:r>
    </w:p>
    <w:p>
      <w:pPr>
        <w:spacing w:before="0" w:after="0"/>
        <w:ind w:firstLine="68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Изучив материалы дела, мировой судья приходит к выводу о том, что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факт совершения </w:t>
      </w:r>
      <w:r>
        <w:rPr>
          <w:rFonts w:ascii="Times New Roman" w:eastAsia="Times New Roman" w:hAnsi="Times New Roman" w:cs="Times New Roman"/>
          <w:sz w:val="27"/>
          <w:szCs w:val="27"/>
        </w:rPr>
        <w:t>Калининой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</w:t>
      </w:r>
      <w:r>
        <w:rPr>
          <w:rFonts w:ascii="Times New Roman" w:eastAsia="Times New Roman" w:hAnsi="Times New Roman" w:cs="Times New Roman"/>
          <w:sz w:val="27"/>
          <w:szCs w:val="27"/>
        </w:rPr>
        <w:t>.В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рассматриваемого </w:t>
      </w:r>
      <w:r>
        <w:rPr>
          <w:rFonts w:ascii="Times New Roman" w:eastAsia="Times New Roman" w:hAnsi="Times New Roman" w:cs="Times New Roman"/>
          <w:sz w:val="27"/>
          <w:szCs w:val="27"/>
        </w:rPr>
        <w:t>правонарушения подтверждается: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протоколом № </w:t>
      </w:r>
      <w:r>
        <w:rPr>
          <w:rFonts w:ascii="Times New Roman" w:eastAsia="Times New Roman" w:hAnsi="Times New Roman" w:cs="Times New Roman"/>
          <w:sz w:val="27"/>
          <w:szCs w:val="27"/>
        </w:rPr>
        <w:t>1332021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27.03.2026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  <w:r>
        <w:rPr>
          <w:rFonts w:ascii="Times New Roman" w:eastAsia="Times New Roman" w:hAnsi="Times New Roman" w:cs="Times New Roman"/>
          <w:sz w:val="27"/>
          <w:szCs w:val="27"/>
        </w:rPr>
        <w:t>телефонограммой-уведомлением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25.03.2026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№ </w:t>
      </w:r>
      <w:r>
        <w:rPr>
          <w:rFonts w:ascii="Times New Roman" w:eastAsia="Times New Roman" w:hAnsi="Times New Roman" w:cs="Times New Roman"/>
          <w:sz w:val="27"/>
          <w:szCs w:val="27"/>
        </w:rPr>
        <w:t>268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выпиской из </w:t>
      </w:r>
      <w:r>
        <w:rPr>
          <w:rFonts w:ascii="Times New Roman" w:eastAsia="Times New Roman" w:hAnsi="Times New Roman" w:cs="Times New Roman"/>
          <w:sz w:val="27"/>
          <w:szCs w:val="27"/>
        </w:rPr>
        <w:t>Единого государственного реестра юридических лиц;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распечаткой </w:t>
      </w:r>
      <w:r>
        <w:rPr>
          <w:rFonts w:ascii="Times New Roman" w:eastAsia="Times New Roman" w:hAnsi="Times New Roman" w:cs="Times New Roman"/>
          <w:sz w:val="27"/>
          <w:szCs w:val="27"/>
        </w:rPr>
        <w:t>проактивного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>роцесса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368764456;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данными о застрахованном лице; сведениями о параметрах назначения и выплаты пособия;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копиями отчета о направлении, получении копии протокола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>от 27.03.2026 года.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>удья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>
      <w:pPr>
        <w:spacing w:before="0" w:after="0"/>
        <w:ind w:firstLine="68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Частью 4 ст. 15.33 КоАП РФ </w:t>
      </w:r>
      <w:r>
        <w:rPr>
          <w:rFonts w:ascii="Times New Roman" w:eastAsia="Times New Roman" w:hAnsi="Times New Roman" w:cs="Times New Roman"/>
          <w:sz w:val="27"/>
          <w:szCs w:val="27"/>
        </w:rPr>
        <w:t>предусмотрена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административная ответственность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 </w:t>
      </w:r>
      <w:r>
        <w:rPr>
          <w:rFonts w:ascii="Times New Roman" w:eastAsia="Times New Roman" w:hAnsi="Times New Roman" w:cs="Times New Roman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sz w:val="27"/>
          <w:szCs w:val="27"/>
        </w:rPr>
        <w:t>епредставление в соответствии с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4" w:anchor="/document/12151284/entry/101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68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Оценив вышеприведенные доказательства в их совокупности, мировой судья с учетом обстоятельств дела, считает виновность </w:t>
      </w:r>
      <w:r>
        <w:rPr>
          <w:rFonts w:ascii="Times New Roman" w:eastAsia="Times New Roman" w:hAnsi="Times New Roman" w:cs="Times New Roman"/>
          <w:sz w:val="27"/>
          <w:szCs w:val="27"/>
        </w:rPr>
        <w:t>Калининой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.В. </w:t>
      </w:r>
      <w:r>
        <w:rPr>
          <w:rFonts w:ascii="Times New Roman" w:eastAsia="Times New Roman" w:hAnsi="Times New Roman" w:cs="Times New Roman"/>
          <w:sz w:val="27"/>
          <w:szCs w:val="27"/>
        </w:rPr>
        <w:t>полностью доказанной</w:t>
      </w:r>
      <w:r>
        <w:rPr>
          <w:rFonts w:ascii="Times New Roman" w:eastAsia="Times New Roman" w:hAnsi="Times New Roman" w:cs="Times New Roman"/>
          <w:sz w:val="27"/>
          <w:szCs w:val="27"/>
        </w:rPr>
        <w:t>, а потому действия последне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квалифициру</w:t>
      </w:r>
      <w:r>
        <w:rPr>
          <w:rFonts w:ascii="Times New Roman" w:eastAsia="Times New Roman" w:hAnsi="Times New Roman" w:cs="Times New Roman"/>
          <w:sz w:val="27"/>
          <w:szCs w:val="27"/>
        </w:rPr>
        <w:t>ет п</w:t>
      </w:r>
      <w:r>
        <w:rPr>
          <w:rFonts w:ascii="Times New Roman" w:eastAsia="Times New Roman" w:hAnsi="Times New Roman" w:cs="Times New Roman"/>
          <w:sz w:val="27"/>
          <w:szCs w:val="27"/>
        </w:rPr>
        <w:t>о ч. 4 ст. 15.33 КоАП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Оснований для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признания правонарушения малозначительным и освобождения </w:t>
      </w:r>
      <w:r>
        <w:rPr>
          <w:rFonts w:ascii="Times New Roman" w:eastAsia="Times New Roman" w:hAnsi="Times New Roman" w:cs="Times New Roman"/>
          <w:sz w:val="27"/>
          <w:szCs w:val="27"/>
        </w:rPr>
        <w:t>Калининой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.В. </w:t>
      </w:r>
      <w:r>
        <w:rPr>
          <w:rFonts w:ascii="Times New Roman" w:eastAsia="Times New Roman" w:hAnsi="Times New Roman" w:cs="Times New Roman"/>
          <w:sz w:val="27"/>
          <w:szCs w:val="27"/>
        </w:rPr>
        <w:t>от административной ответственности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отсутствуют, поскольку оно связано с несвоевременным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назначением и выплатой </w:t>
      </w:r>
      <w:r>
        <w:rPr>
          <w:rFonts w:ascii="Times New Roman" w:eastAsia="Times New Roman" w:hAnsi="Times New Roman" w:cs="Times New Roman"/>
          <w:sz w:val="27"/>
          <w:szCs w:val="27"/>
        </w:rPr>
        <w:t>соответствующего вида пособия.</w:t>
      </w:r>
    </w:p>
    <w:p>
      <w:pPr>
        <w:spacing w:before="0" w:after="0"/>
        <w:ind w:firstLine="68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исключающих производство по делу 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 </w:t>
      </w:r>
      <w:r>
        <w:rPr>
          <w:rFonts w:ascii="Times New Roman" w:eastAsia="Times New Roman" w:hAnsi="Times New Roman" w:cs="Times New Roman"/>
          <w:sz w:val="27"/>
          <w:szCs w:val="27"/>
        </w:rPr>
        <w:t>возможность рассмотрения дела об административном правонарушении, не имеется.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>мягчающи</w:t>
      </w:r>
      <w:r>
        <w:rPr>
          <w:rFonts w:ascii="Times New Roman" w:eastAsia="Times New Roman" w:hAnsi="Times New Roman" w:cs="Times New Roman"/>
          <w:sz w:val="27"/>
          <w:szCs w:val="27"/>
        </w:rPr>
        <w:t>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 о</w:t>
      </w:r>
      <w:r>
        <w:rPr>
          <w:rFonts w:ascii="Times New Roman" w:eastAsia="Times New Roman" w:hAnsi="Times New Roman" w:cs="Times New Roman"/>
          <w:sz w:val="27"/>
          <w:szCs w:val="27"/>
        </w:rPr>
        <w:t>тягчающих административную ответственность обстоятельств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мировой судья не усматривает.</w:t>
      </w:r>
    </w:p>
    <w:p>
      <w:pPr>
        <w:spacing w:before="0" w:after="0"/>
        <w:ind w:firstLine="68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назначении наказания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учитывая общественную опасность деяния, характер совершенного правонарушения, личность нарушителя</w:t>
      </w:r>
      <w:r>
        <w:rPr>
          <w:rFonts w:ascii="Times New Roman" w:eastAsia="Times New Roman" w:hAnsi="Times New Roman" w:cs="Times New Roman"/>
          <w:sz w:val="27"/>
          <w:szCs w:val="27"/>
        </w:rPr>
        <w:t>, мировой судья приходит к выводу о возможности назначить наказание в виде административного штрафа в минимальном, предусмотренном санкцией размере.</w:t>
      </w:r>
    </w:p>
    <w:p>
      <w:pPr>
        <w:spacing w:before="0" w:after="0"/>
        <w:ind w:firstLine="68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уководствуясь ч.1 ст. 29.10 </w:t>
      </w:r>
      <w:r>
        <w:rPr>
          <w:rFonts w:ascii="Times New Roman" w:eastAsia="Times New Roman" w:hAnsi="Times New Roman" w:cs="Times New Roman"/>
          <w:sz w:val="27"/>
          <w:szCs w:val="27"/>
        </w:rPr>
        <w:t>КоАП РФ</w:t>
      </w:r>
      <w:r>
        <w:rPr>
          <w:rFonts w:ascii="Times New Roman" w:eastAsia="Times New Roman" w:hAnsi="Times New Roman" w:cs="Times New Roman"/>
          <w:sz w:val="27"/>
          <w:szCs w:val="27"/>
        </w:rPr>
        <w:t>, мировой судья</w:t>
      </w:r>
    </w:p>
    <w:p>
      <w:pPr>
        <w:spacing w:before="0" w:after="0"/>
        <w:ind w:firstLine="680"/>
        <w:jc w:val="both"/>
        <w:rPr>
          <w:sz w:val="27"/>
          <w:szCs w:val="27"/>
        </w:rPr>
      </w:pPr>
    </w:p>
    <w:p>
      <w:pPr>
        <w:spacing w:before="0" w:after="0"/>
        <w:ind w:firstLine="68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680"/>
        <w:jc w:val="center"/>
        <w:rPr>
          <w:sz w:val="27"/>
          <w:szCs w:val="27"/>
        </w:rPr>
      </w:pPr>
    </w:p>
    <w:p>
      <w:pPr>
        <w:spacing w:before="0" w:after="0"/>
        <w:ind w:firstLine="68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должностное лицо - </w:t>
      </w:r>
      <w:r>
        <w:rPr>
          <w:rFonts w:ascii="Times New Roman" w:eastAsia="Times New Roman" w:hAnsi="Times New Roman" w:cs="Times New Roman"/>
          <w:sz w:val="27"/>
          <w:szCs w:val="27"/>
        </w:rPr>
        <w:t>генеральн</w:t>
      </w:r>
      <w:r>
        <w:rPr>
          <w:rFonts w:ascii="Times New Roman" w:eastAsia="Times New Roman" w:hAnsi="Times New Roman" w:cs="Times New Roman"/>
          <w:sz w:val="27"/>
          <w:szCs w:val="27"/>
        </w:rPr>
        <w:t>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директор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OrganizationNamegrp-28rplc-33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Калинину Надежду </w:t>
      </w:r>
      <w:r>
        <w:rPr>
          <w:rFonts w:ascii="Times New Roman" w:eastAsia="Times New Roman" w:hAnsi="Times New Roman" w:cs="Times New Roman"/>
          <w:sz w:val="27"/>
          <w:szCs w:val="27"/>
        </w:rPr>
        <w:t>Викторовн</w:t>
      </w:r>
      <w:r>
        <w:rPr>
          <w:rFonts w:ascii="Times New Roman" w:eastAsia="Times New Roman" w:hAnsi="Times New Roman" w:cs="Times New Roman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ч. 4 ст. 15.33 </w:t>
      </w:r>
      <w:r>
        <w:rPr>
          <w:rFonts w:ascii="Times New Roman" w:eastAsia="Times New Roman" w:hAnsi="Times New Roman" w:cs="Times New Roman"/>
          <w:sz w:val="27"/>
          <w:szCs w:val="27"/>
        </w:rPr>
        <w:t>КоАП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 назначить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ей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административное наказание в виде штрафа в размере </w:t>
      </w:r>
      <w:r>
        <w:rPr>
          <w:rStyle w:val="cat-Sumgrp-25rplc-35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68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Сургутский городской суд путем подачи жалобы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10 Сургутского судебного района города окружного значения Сургута в течение десяти </w:t>
      </w:r>
      <w:r>
        <w:rPr>
          <w:rFonts w:ascii="Times New Roman" w:eastAsia="Times New Roman" w:hAnsi="Times New Roman" w:cs="Times New Roman"/>
          <w:sz w:val="27"/>
          <w:szCs w:val="27"/>
        </w:rPr>
        <w:t>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получения копии постановления.</w:t>
      </w:r>
    </w:p>
    <w:p>
      <w:pPr>
        <w:spacing w:before="0" w:after="0"/>
        <w:ind w:firstLine="680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перечислять по следующим реквизитам: </w:t>
      </w:r>
      <w:r>
        <w:rPr>
          <w:rFonts w:ascii="Times New Roman" w:eastAsia="Times New Roman" w:hAnsi="Times New Roman" w:cs="Times New Roman"/>
        </w:rPr>
        <w:t>банк получателя: ОКЦ № 8 Уральского ГУ Банка России // УФК по ХМАО-Югре г. Ханты-Мансийск,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казначейский счет 03100643000000018700, </w:t>
      </w:r>
      <w:r>
        <w:rPr>
          <w:rFonts w:ascii="Times New Roman" w:eastAsia="Times New Roman" w:hAnsi="Times New Roman" w:cs="Times New Roman"/>
        </w:rPr>
        <w:t>кор</w:t>
      </w:r>
      <w:r>
        <w:rPr>
          <w:rFonts w:ascii="Times New Roman" w:eastAsia="Times New Roman" w:hAnsi="Times New Roman" w:cs="Times New Roman"/>
        </w:rPr>
        <w:t>/счет 40102810245370000007, БИК ТОФК 007162163, получатель: УФК по ХМАО-Югре (ОСФР по ХМАО-Югре, л/с 04874Ф87010),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ИНН 8601002078,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КПП 860101001,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ОКТМО 7187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000,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КБК 79711601230060002140,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УИН 7978600</w:t>
      </w:r>
      <w:r>
        <w:rPr>
          <w:rFonts w:ascii="Times New Roman" w:eastAsia="Times New Roman" w:hAnsi="Times New Roman" w:cs="Times New Roman"/>
        </w:rPr>
        <w:t>2703260127933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назначение платежа – денежные взыскания (административные штрафы), установленные главой 15 КоАП РФ, предусмотренные за нарушение ч. 4 ст. 15.33 КоАП РФ.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680"/>
        <w:jc w:val="both"/>
      </w:pPr>
      <w:r>
        <w:rPr>
          <w:rFonts w:ascii="Times New Roman" w:eastAsia="Times New Roman" w:hAnsi="Times New Roman" w:cs="Times New Roman"/>
        </w:rPr>
        <w:t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менее одной тысячи рублей, либо административному аресту на срок до 15 суток, либо обязательных работ на срок до пятидесяти часов.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Копию квитанции об оплате административного штрафа необходимо представить по адресу: г. Сургут, ул. Гагарина, д. 9,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105. </w:t>
      </w:r>
    </w:p>
    <w:p>
      <w:pPr>
        <w:spacing w:before="0" w:after="0"/>
        <w:ind w:firstLine="680"/>
        <w:jc w:val="both"/>
        <w:rPr>
          <w:sz w:val="28"/>
          <w:szCs w:val="28"/>
        </w:rPr>
      </w:pPr>
    </w:p>
    <w:p>
      <w:pPr>
        <w:spacing w:before="0" w:after="0"/>
        <w:ind w:firstLine="68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Е.П. Король</w:t>
      </w:r>
    </w:p>
    <w:p>
      <w:pPr>
        <w:spacing w:before="0" w:after="0"/>
        <w:ind w:firstLine="68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«Копия верна»</w:t>
      </w:r>
    </w:p>
    <w:p>
      <w:pPr>
        <w:spacing w:before="0" w:after="0"/>
        <w:ind w:firstLine="68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Е.П. Король</w:t>
      </w:r>
    </w:p>
    <w:p>
      <w:pPr>
        <w:spacing w:before="0" w:after="0"/>
        <w:ind w:firstLine="680"/>
        <w:jc w:val="both"/>
        <w:rPr>
          <w:sz w:val="28"/>
          <w:szCs w:val="28"/>
        </w:rPr>
      </w:pPr>
    </w:p>
    <w:sectPr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1083465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5rplc-6">
    <w:name w:val="cat-UserDefined grp-35 rplc-6"/>
    <w:basedOn w:val="DefaultParagraphFont"/>
  </w:style>
  <w:style w:type="character" w:customStyle="1" w:styleId="cat-OrganizationNamegrp-28rplc-13">
    <w:name w:val="cat-OrganizationName grp-28 rplc-13"/>
    <w:basedOn w:val="DefaultParagraphFont"/>
  </w:style>
  <w:style w:type="character" w:customStyle="1" w:styleId="cat-OrganizationNamegrp-28rplc-15">
    <w:name w:val="cat-OrganizationName grp-28 rplc-15"/>
    <w:basedOn w:val="DefaultParagraphFont"/>
  </w:style>
  <w:style w:type="character" w:customStyle="1" w:styleId="cat-UserDefinedgrp-36rplc-19">
    <w:name w:val="cat-UserDefined grp-36 rplc-19"/>
    <w:basedOn w:val="DefaultParagraphFont"/>
  </w:style>
  <w:style w:type="character" w:customStyle="1" w:styleId="cat-UserDefinedgrp-37rplc-20">
    <w:name w:val="cat-UserDefined grp-37 rplc-20"/>
    <w:basedOn w:val="DefaultParagraphFont"/>
  </w:style>
  <w:style w:type="character" w:customStyle="1" w:styleId="cat-Timegrp-29rplc-25">
    <w:name w:val="cat-Time grp-29 rplc-25"/>
    <w:basedOn w:val="DefaultParagraphFont"/>
  </w:style>
  <w:style w:type="character" w:customStyle="1" w:styleId="cat-OrganizationNamegrp-28rplc-33">
    <w:name w:val="cat-OrganizationName grp-28 rplc-33"/>
    <w:basedOn w:val="DefaultParagraphFont"/>
  </w:style>
  <w:style w:type="character" w:customStyle="1" w:styleId="cat-Sumgrp-25rplc-35">
    <w:name w:val="cat-Sum grp-25 rplc-35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DBA6C6-3A26-4D2A-A95D-2603768BDCC2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